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1D4925" w14:paraId="2E22D735" w14:textId="77777777" w:rsidTr="00F8708B">
        <w:trPr>
          <w:trHeight w:val="1975"/>
        </w:trPr>
        <w:tc>
          <w:tcPr>
            <w:tcW w:w="4549" w:type="dxa"/>
          </w:tcPr>
          <w:p w14:paraId="69B813D3" w14:textId="77777777" w:rsidR="001D4925" w:rsidRPr="000972EF" w:rsidRDefault="001D4925" w:rsidP="00F8708B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Kavalír King Charles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španěl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Kavalier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King Charles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Spaniel</w:t>
            </w:r>
            <w:proofErr w:type="spellEnd"/>
          </w:p>
        </w:tc>
        <w:tc>
          <w:tcPr>
            <w:tcW w:w="4549" w:type="dxa"/>
          </w:tcPr>
          <w:p w14:paraId="55DD8421" w14:textId="77777777" w:rsidR="001D4925" w:rsidRPr="000972EF" w:rsidRDefault="001D4925" w:rsidP="00F8708B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A3D5EFB" wp14:editId="0302D917">
                  <wp:simplePos x="0" y="0"/>
                  <wp:positionH relativeFrom="column">
                    <wp:posOffset>300355</wp:posOffset>
                  </wp:positionH>
                  <wp:positionV relativeFrom="paragraph">
                    <wp:posOffset>0</wp:posOffset>
                  </wp:positionV>
                  <wp:extent cx="2019300" cy="1737360"/>
                  <wp:effectExtent l="0" t="0" r="0" b="0"/>
                  <wp:wrapSquare wrapText="bothSides"/>
                  <wp:docPr id="146944138" name="Obrázek 14" descr="Obsah obrázku Psí plemeno, domácí mazlíček, savec, španěl&#10;&#10;Obsah vygenerovaný umělou inteligencí může být nesprávn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44138" name="Obrázek 14" descr="Obsah obrázku Psí plemeno, domácí mazlíček, savec, španěl&#10;&#10;Obsah vygenerovaný umělou inteligencí může být nesprávný.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173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Microsoft Sans Serif" w:hAnsi="Microsoft Sans Serif" w:cs="Microsoft Sans Serif"/>
                <w:noProof/>
                <w:sz w:val="36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8DA9039" wp14:editId="53DBCB79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46355</wp:posOffset>
                      </wp:positionV>
                      <wp:extent cx="1842770" cy="214630"/>
                      <wp:effectExtent l="0" t="0" r="5080" b="0"/>
                      <wp:wrapTight wrapText="bothSides">
                        <wp:wrapPolygon edited="0">
                          <wp:start x="0" y="0"/>
                          <wp:lineTo x="0" y="19172"/>
                          <wp:lineTo x="21436" y="19172"/>
                          <wp:lineTo x="21436" y="0"/>
                          <wp:lineTo x="0" y="0"/>
                        </wp:wrapPolygon>
                      </wp:wrapTight>
                      <wp:docPr id="639868415" name="Textové po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1842770" cy="214630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961D869" w14:textId="77777777" w:rsidR="001D4925" w:rsidRPr="00D43C2D" w:rsidRDefault="001D4925" w:rsidP="001D4925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8DA90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5" o:spid="_x0000_s1026" type="#_x0000_t202" style="position:absolute;margin-left:.25pt;margin-top:3.65pt;width:145.1pt;height:16.9pt;flip:y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" stroked="f">
                      <v:textbox>
                        <w:txbxContent>
                          <w:p w14:paraId="6961D869" w14:textId="77777777" w:rsidR="001D4925" w:rsidRPr="00D43C2D" w:rsidRDefault="001D4925" w:rsidP="001D492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</w:tbl>
    <w:p w14:paraId="09A6D157" w14:textId="77777777" w:rsidR="001D4925" w:rsidRPr="006A6FB0" w:rsidRDefault="001D4925" w:rsidP="001D4925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9"/>
        <w:gridCol w:w="2117"/>
        <w:gridCol w:w="1709"/>
        <w:gridCol w:w="2227"/>
        <w:gridCol w:w="2624"/>
      </w:tblGrid>
      <w:tr w:rsidR="001D4925" w14:paraId="54F8A9E0" w14:textId="77777777" w:rsidTr="00B5159B">
        <w:trPr>
          <w:trHeight w:val="873"/>
        </w:trPr>
        <w:tc>
          <w:tcPr>
            <w:tcW w:w="469" w:type="dxa"/>
          </w:tcPr>
          <w:p w14:paraId="5FB9BC36" w14:textId="77777777" w:rsidR="001D4925" w:rsidRPr="000972EF" w:rsidRDefault="001D4925" w:rsidP="00F8708B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117" w:type="dxa"/>
            <w:vAlign w:val="center"/>
          </w:tcPr>
          <w:p w14:paraId="73765A00" w14:textId="77777777" w:rsidR="001D4925" w:rsidRPr="000972EF" w:rsidRDefault="001D4925" w:rsidP="00F8708B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1709" w:type="dxa"/>
            <w:vAlign w:val="center"/>
          </w:tcPr>
          <w:p w14:paraId="1E67B1E8" w14:textId="77777777" w:rsidR="001D4925" w:rsidRPr="000972EF" w:rsidRDefault="001D4925" w:rsidP="00F8708B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227" w:type="dxa"/>
            <w:vAlign w:val="center"/>
          </w:tcPr>
          <w:p w14:paraId="0B20C729" w14:textId="77777777" w:rsidR="001D4925" w:rsidRDefault="001D4925" w:rsidP="00F8708B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03851404" w14:textId="77777777" w:rsidR="001D4925" w:rsidRPr="000972EF" w:rsidRDefault="001D4925" w:rsidP="00F8708B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624" w:type="dxa"/>
            <w:vAlign w:val="center"/>
          </w:tcPr>
          <w:p w14:paraId="235D7FB3" w14:textId="77777777" w:rsidR="001D4925" w:rsidRPr="000972EF" w:rsidRDefault="001D4925" w:rsidP="00F8708B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1D4925" w14:paraId="4541269E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6299EAE3" w14:textId="77777777" w:rsidR="001D4925" w:rsidRPr="006A6FB0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117" w:type="dxa"/>
          </w:tcPr>
          <w:p w14:paraId="45D4F19D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Mikrooftalmie</w:t>
            </w:r>
            <w:proofErr w:type="spellEnd"/>
          </w:p>
        </w:tc>
        <w:tc>
          <w:tcPr>
            <w:tcW w:w="1709" w:type="dxa"/>
          </w:tcPr>
          <w:p w14:paraId="1545E423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Multipní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oční defekt – spojený s výskytem katarakty, hypoplazie iris,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lentikonus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lentiglobus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, perzistentní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hyaloidní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arterie</w:t>
            </w:r>
          </w:p>
        </w:tc>
        <w:tc>
          <w:tcPr>
            <w:tcW w:w="2227" w:type="dxa"/>
          </w:tcPr>
          <w:p w14:paraId="354DCCDC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2624" w:type="dxa"/>
          </w:tcPr>
          <w:p w14:paraId="04B8EBF7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1D4925" w14:paraId="619C097B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6F73449A" w14:textId="77777777" w:rsidR="001D4925" w:rsidRPr="006A6FB0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117" w:type="dxa"/>
          </w:tcPr>
          <w:p w14:paraId="341BB38B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 epiteliální/ stromální</w:t>
            </w:r>
          </w:p>
        </w:tc>
        <w:tc>
          <w:tcPr>
            <w:tcW w:w="1709" w:type="dxa"/>
          </w:tcPr>
          <w:p w14:paraId="25C3AF0B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Výskyt ve věku 2-4 let</w:t>
            </w:r>
          </w:p>
          <w:p w14:paraId="5F1F00C7" w14:textId="77777777" w:rsidR="001D4925" w:rsidRDefault="001D4925" w:rsidP="00F8708B">
            <w:pPr>
              <w:jc w:val="both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paracentrální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, oválná, kruhovitá,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subepiteliální</w:t>
            </w:r>
            <w:proofErr w:type="spellEnd"/>
          </w:p>
          <w:p w14:paraId="436DAC95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27" w:type="dxa"/>
          </w:tcPr>
          <w:p w14:paraId="6182A53F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624" w:type="dxa"/>
          </w:tcPr>
          <w:p w14:paraId="3762BBA4" w14:textId="77777777" w:rsidR="00154580" w:rsidRDefault="00154580" w:rsidP="00154580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  <w:p w14:paraId="6C0A48E9" w14:textId="137046E0" w:rsidR="001D4925" w:rsidRPr="00865185" w:rsidRDefault="001D4925" w:rsidP="00154580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1D4925" w14:paraId="05A0DB6D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3A2490D2" w14:textId="77777777" w:rsidR="001D4925" w:rsidRPr="006A6FB0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117" w:type="dxa"/>
          </w:tcPr>
          <w:p w14:paraId="27D499AA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Keratokonjunktivitis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sicca</w:t>
            </w:r>
            <w:proofErr w:type="spellEnd"/>
          </w:p>
        </w:tc>
        <w:tc>
          <w:tcPr>
            <w:tcW w:w="1709" w:type="dxa"/>
          </w:tcPr>
          <w:p w14:paraId="2217CC47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1.Výskyt ve věku 4-8 let</w:t>
            </w:r>
          </w:p>
          <w:p w14:paraId="06047825" w14:textId="77777777" w:rsidR="001D4925" w:rsidRDefault="001D4925" w:rsidP="00F8708B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 kongenitální KCS spojená s 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ichtiosiformní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dermatózou</w:t>
            </w:r>
          </w:p>
          <w:p w14:paraId="7481C754" w14:textId="77777777" w:rsidR="001D4925" w:rsidRPr="00865185" w:rsidRDefault="001D4925" w:rsidP="00F8708B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27" w:type="dxa"/>
          </w:tcPr>
          <w:p w14:paraId="31C8E1F2" w14:textId="77777777" w:rsidR="001D4925" w:rsidRDefault="001D4925" w:rsidP="00F8708B">
            <w:pPr>
              <w:pStyle w:val="Odstavecseseznamem"/>
              <w:numPr>
                <w:ilvl w:val="0"/>
                <w:numId w:val="4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290C148" w14:textId="77777777" w:rsidR="001D4925" w:rsidRPr="00A901F0" w:rsidRDefault="001D4925" w:rsidP="00F8708B">
            <w:pPr>
              <w:pStyle w:val="Odstavecseseznamem"/>
              <w:numPr>
                <w:ilvl w:val="0"/>
                <w:numId w:val="4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A901F0"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2624" w:type="dxa"/>
          </w:tcPr>
          <w:p w14:paraId="06539BC2" w14:textId="77777777" w:rsidR="001D4925" w:rsidRDefault="001D4925" w:rsidP="00F8708B">
            <w:pPr>
              <w:pStyle w:val="Odstavecseseznamem"/>
              <w:numPr>
                <w:ilvl w:val="0"/>
                <w:numId w:val="8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</w:t>
            </w:r>
          </w:p>
          <w:p w14:paraId="508B2896" w14:textId="77777777" w:rsidR="001D4925" w:rsidRPr="00EF6172" w:rsidRDefault="001D4925" w:rsidP="00F8708B">
            <w:pPr>
              <w:pStyle w:val="Odstavecseseznamem"/>
              <w:numPr>
                <w:ilvl w:val="0"/>
                <w:numId w:val="8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1D4925" w14:paraId="3FAA9E85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070EA018" w14:textId="77777777" w:rsidR="001D4925" w:rsidRPr="006A6FB0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D</w:t>
            </w:r>
          </w:p>
        </w:tc>
        <w:tc>
          <w:tcPr>
            <w:tcW w:w="2117" w:type="dxa"/>
          </w:tcPr>
          <w:p w14:paraId="572074BC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1709" w:type="dxa"/>
          </w:tcPr>
          <w:p w14:paraId="132B3D19" w14:textId="77777777" w:rsidR="001D4925" w:rsidRDefault="001D4925" w:rsidP="00F8708B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 w:rsidRPr="00EF6172">
              <w:rPr>
                <w:rFonts w:ascii="Microsoft Sans Serif" w:hAnsi="Microsoft Sans Serif" w:cs="Microsoft Sans Serif"/>
                <w:sz w:val="22"/>
                <w:szCs w:val="32"/>
              </w:rPr>
              <w:t>subkapsulární poster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iorní kortikální katarakta, výskyt ve věku 2-4 let</w:t>
            </w:r>
          </w:p>
          <w:p w14:paraId="7CD391AA" w14:textId="77777777" w:rsidR="001D4925" w:rsidRDefault="001D4925" w:rsidP="00F8708B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B881FB1" w14:textId="77777777" w:rsidR="001D4925" w:rsidRPr="00EF6172" w:rsidRDefault="001D4925" w:rsidP="00F8708B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-kortikální anteriorní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striátová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katarakta, výskyt ve věku 1-3 roky</w:t>
            </w:r>
          </w:p>
        </w:tc>
        <w:tc>
          <w:tcPr>
            <w:tcW w:w="2227" w:type="dxa"/>
          </w:tcPr>
          <w:p w14:paraId="1034A9BD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624" w:type="dxa"/>
          </w:tcPr>
          <w:p w14:paraId="4F60625E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1D4925" w14:paraId="7C419C24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0F901D26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117" w:type="dxa"/>
          </w:tcPr>
          <w:p w14:paraId="26BB0390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</w:tc>
        <w:tc>
          <w:tcPr>
            <w:tcW w:w="1709" w:type="dxa"/>
          </w:tcPr>
          <w:p w14:paraId="6F846D19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Výskyt u mladých jedinců</w:t>
            </w:r>
          </w:p>
        </w:tc>
        <w:tc>
          <w:tcPr>
            <w:tcW w:w="2227" w:type="dxa"/>
          </w:tcPr>
          <w:p w14:paraId="465A445A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624" w:type="dxa"/>
          </w:tcPr>
          <w:p w14:paraId="0FFD1CAC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1D4925" w14:paraId="148B51F0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7C1010FA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117" w:type="dxa"/>
          </w:tcPr>
          <w:p w14:paraId="0F68496C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 – fokální/multifokální</w:t>
            </w:r>
          </w:p>
          <w:p w14:paraId="2ED57ECA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Geografická</w:t>
            </w:r>
          </w:p>
        </w:tc>
        <w:tc>
          <w:tcPr>
            <w:tcW w:w="1709" w:type="dxa"/>
          </w:tcPr>
          <w:p w14:paraId="4F6DDAF5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27" w:type="dxa"/>
          </w:tcPr>
          <w:p w14:paraId="4475BF19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624" w:type="dxa"/>
          </w:tcPr>
          <w:p w14:paraId="6915FEF9" w14:textId="419110C1" w:rsidR="00154580" w:rsidRDefault="00154580" w:rsidP="00154580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7430F09B" w14:textId="1E297CF4" w:rsidR="001D4925" w:rsidRPr="00865185" w:rsidRDefault="001D4925" w:rsidP="00154580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1D4925" w14:paraId="43D9EF48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3FD31FC1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117" w:type="dxa"/>
          </w:tcPr>
          <w:p w14:paraId="21761877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1709" w:type="dxa"/>
          </w:tcPr>
          <w:p w14:paraId="4A954F8B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27" w:type="dxa"/>
          </w:tcPr>
          <w:p w14:paraId="5D1957D1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624" w:type="dxa"/>
          </w:tcPr>
          <w:p w14:paraId="304AE257" w14:textId="77777777" w:rsidR="001D4925" w:rsidRDefault="001D4925" w:rsidP="00E1653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1D4925" w14:paraId="7E37F539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1ABD8888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117" w:type="dxa"/>
          </w:tcPr>
          <w:p w14:paraId="742B880B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Expoziční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pigmentózní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keratitis</w:t>
            </w:r>
          </w:p>
        </w:tc>
        <w:tc>
          <w:tcPr>
            <w:tcW w:w="1709" w:type="dxa"/>
          </w:tcPr>
          <w:p w14:paraId="450F0881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27" w:type="dxa"/>
          </w:tcPr>
          <w:p w14:paraId="6CC6161A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624" w:type="dxa"/>
          </w:tcPr>
          <w:p w14:paraId="064ACA1A" w14:textId="77777777" w:rsidR="001D4925" w:rsidRDefault="001D4925" w:rsidP="00E1653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1D4925" w14:paraId="6AE1CC29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43C78B3C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117" w:type="dxa"/>
          </w:tcPr>
          <w:p w14:paraId="59355CA1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Distichiasis</w:t>
            </w:r>
            <w:proofErr w:type="spellEnd"/>
          </w:p>
        </w:tc>
        <w:tc>
          <w:tcPr>
            <w:tcW w:w="1709" w:type="dxa"/>
          </w:tcPr>
          <w:p w14:paraId="6F2F728A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27" w:type="dxa"/>
          </w:tcPr>
          <w:p w14:paraId="0A4A011C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624" w:type="dxa"/>
          </w:tcPr>
          <w:p w14:paraId="54195514" w14:textId="77777777" w:rsidR="001D4925" w:rsidRDefault="001D4925" w:rsidP="00E1653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1D4925" w14:paraId="1F9131AE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7362304F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117" w:type="dxa"/>
          </w:tcPr>
          <w:p w14:paraId="18E44ACD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</w:tc>
        <w:tc>
          <w:tcPr>
            <w:tcW w:w="1709" w:type="dxa"/>
          </w:tcPr>
          <w:p w14:paraId="091656F2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227" w:type="dxa"/>
          </w:tcPr>
          <w:p w14:paraId="3912256E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624" w:type="dxa"/>
          </w:tcPr>
          <w:p w14:paraId="0832CA8D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1D4925" w14:paraId="7B78F434" w14:textId="77777777" w:rsidTr="00B5159B">
        <w:trPr>
          <w:cantSplit/>
          <w:trHeight w:val="1134"/>
        </w:trPr>
        <w:tc>
          <w:tcPr>
            <w:tcW w:w="469" w:type="dxa"/>
            <w:vAlign w:val="center"/>
          </w:tcPr>
          <w:p w14:paraId="1D6EFC7A" w14:textId="1BE407DC" w:rsidR="001D4925" w:rsidRDefault="00B5159B" w:rsidP="00F8708B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K</w:t>
            </w:r>
          </w:p>
        </w:tc>
        <w:tc>
          <w:tcPr>
            <w:tcW w:w="2117" w:type="dxa"/>
          </w:tcPr>
          <w:p w14:paraId="45D89E20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Degenerace sklivce –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syneresis</w:t>
            </w:r>
            <w:proofErr w:type="spellEnd"/>
          </w:p>
        </w:tc>
        <w:tc>
          <w:tcPr>
            <w:tcW w:w="1709" w:type="dxa"/>
          </w:tcPr>
          <w:p w14:paraId="2237083F" w14:textId="77777777" w:rsidR="001D4925" w:rsidRPr="0086518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27" w:type="dxa"/>
          </w:tcPr>
          <w:p w14:paraId="34440B77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624" w:type="dxa"/>
          </w:tcPr>
          <w:p w14:paraId="31789F03" w14:textId="77777777" w:rsidR="001D4925" w:rsidRDefault="001D4925" w:rsidP="00F8708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</w:tbl>
    <w:p w14:paraId="621D9B71" w14:textId="77777777" w:rsidR="004D772C" w:rsidRPr="001D4925" w:rsidRDefault="004D772C" w:rsidP="001D4925"/>
    <w:sectPr w:rsidR="004D772C" w:rsidRPr="001D4925" w:rsidSect="000972E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65FA0" w14:textId="77777777" w:rsidR="009D1CAC" w:rsidRDefault="009D1CAC" w:rsidP="000972EF">
      <w:pPr>
        <w:spacing w:after="0" w:line="240" w:lineRule="auto"/>
      </w:pPr>
      <w:r>
        <w:separator/>
      </w:r>
    </w:p>
  </w:endnote>
  <w:endnote w:type="continuationSeparator" w:id="0">
    <w:p w14:paraId="3AA46022" w14:textId="77777777" w:rsidR="009D1CAC" w:rsidRDefault="009D1CAC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EB5FB" w14:textId="77777777" w:rsidR="009D1CAC" w:rsidRDefault="009D1CAC" w:rsidP="000972EF">
      <w:pPr>
        <w:spacing w:after="0" w:line="240" w:lineRule="auto"/>
      </w:pPr>
      <w:r>
        <w:separator/>
      </w:r>
    </w:p>
  </w:footnote>
  <w:footnote w:type="continuationSeparator" w:id="0">
    <w:p w14:paraId="7753A838" w14:textId="77777777" w:rsidR="009D1CAC" w:rsidRDefault="009D1CAC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7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450E"/>
    <w:multiLevelType w:val="hybridMultilevel"/>
    <w:tmpl w:val="045A60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64DC0"/>
    <w:multiLevelType w:val="hybridMultilevel"/>
    <w:tmpl w:val="F670D4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D3732"/>
    <w:multiLevelType w:val="hybridMultilevel"/>
    <w:tmpl w:val="FAAE8B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27979"/>
    <w:multiLevelType w:val="hybridMultilevel"/>
    <w:tmpl w:val="587A91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E7F27"/>
    <w:multiLevelType w:val="hybridMultilevel"/>
    <w:tmpl w:val="3B7EBBBC"/>
    <w:lvl w:ilvl="0" w:tplc="BB6A521A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72768"/>
    <w:multiLevelType w:val="hybridMultilevel"/>
    <w:tmpl w:val="504A9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513C1"/>
    <w:multiLevelType w:val="hybridMultilevel"/>
    <w:tmpl w:val="ED4AB3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C169A"/>
    <w:multiLevelType w:val="hybridMultilevel"/>
    <w:tmpl w:val="18BEAEB8"/>
    <w:lvl w:ilvl="0" w:tplc="6EAC5A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906062">
    <w:abstractNumId w:val="4"/>
  </w:num>
  <w:num w:numId="2" w16cid:durableId="836964265">
    <w:abstractNumId w:val="6"/>
  </w:num>
  <w:num w:numId="3" w16cid:durableId="718699541">
    <w:abstractNumId w:val="1"/>
  </w:num>
  <w:num w:numId="4" w16cid:durableId="252671427">
    <w:abstractNumId w:val="2"/>
  </w:num>
  <w:num w:numId="5" w16cid:durableId="1727534068">
    <w:abstractNumId w:val="3"/>
  </w:num>
  <w:num w:numId="6" w16cid:durableId="984505122">
    <w:abstractNumId w:val="0"/>
  </w:num>
  <w:num w:numId="7" w16cid:durableId="1516650894">
    <w:abstractNumId w:val="7"/>
  </w:num>
  <w:num w:numId="8" w16cid:durableId="1947229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437E"/>
    <w:rsid w:val="000420A4"/>
    <w:rsid w:val="00067818"/>
    <w:rsid w:val="00074784"/>
    <w:rsid w:val="0007742E"/>
    <w:rsid w:val="000972EF"/>
    <w:rsid w:val="000E59CC"/>
    <w:rsid w:val="00112184"/>
    <w:rsid w:val="00120629"/>
    <w:rsid w:val="00143907"/>
    <w:rsid w:val="00154580"/>
    <w:rsid w:val="00161F3B"/>
    <w:rsid w:val="001C439D"/>
    <w:rsid w:val="001D4925"/>
    <w:rsid w:val="001F4924"/>
    <w:rsid w:val="002206AC"/>
    <w:rsid w:val="00230037"/>
    <w:rsid w:val="00284B09"/>
    <w:rsid w:val="002860DF"/>
    <w:rsid w:val="002B17B9"/>
    <w:rsid w:val="002F7EBB"/>
    <w:rsid w:val="0035180C"/>
    <w:rsid w:val="00384979"/>
    <w:rsid w:val="003A3EDA"/>
    <w:rsid w:val="003C07D5"/>
    <w:rsid w:val="003C4BF5"/>
    <w:rsid w:val="003D4A6A"/>
    <w:rsid w:val="003E78D0"/>
    <w:rsid w:val="003F1B44"/>
    <w:rsid w:val="00402988"/>
    <w:rsid w:val="00417079"/>
    <w:rsid w:val="0043724D"/>
    <w:rsid w:val="00496AED"/>
    <w:rsid w:val="004A4A4A"/>
    <w:rsid w:val="004C1DA7"/>
    <w:rsid w:val="004D2564"/>
    <w:rsid w:val="004D772C"/>
    <w:rsid w:val="004F694A"/>
    <w:rsid w:val="0050556E"/>
    <w:rsid w:val="005142B2"/>
    <w:rsid w:val="005403F1"/>
    <w:rsid w:val="0056512C"/>
    <w:rsid w:val="005B7F04"/>
    <w:rsid w:val="00616E25"/>
    <w:rsid w:val="00617AEB"/>
    <w:rsid w:val="006307B1"/>
    <w:rsid w:val="00655705"/>
    <w:rsid w:val="00667825"/>
    <w:rsid w:val="00667FB1"/>
    <w:rsid w:val="00681DDA"/>
    <w:rsid w:val="00684B91"/>
    <w:rsid w:val="006A6FB0"/>
    <w:rsid w:val="00726606"/>
    <w:rsid w:val="00743576"/>
    <w:rsid w:val="00753C69"/>
    <w:rsid w:val="00754812"/>
    <w:rsid w:val="00775892"/>
    <w:rsid w:val="00794921"/>
    <w:rsid w:val="007A315C"/>
    <w:rsid w:val="007A48F3"/>
    <w:rsid w:val="007B7702"/>
    <w:rsid w:val="0082657C"/>
    <w:rsid w:val="00865185"/>
    <w:rsid w:val="008819C9"/>
    <w:rsid w:val="00883846"/>
    <w:rsid w:val="008A670D"/>
    <w:rsid w:val="00934E49"/>
    <w:rsid w:val="009D1CAC"/>
    <w:rsid w:val="009F5BCB"/>
    <w:rsid w:val="00A1193A"/>
    <w:rsid w:val="00A317E5"/>
    <w:rsid w:val="00AD380E"/>
    <w:rsid w:val="00B368BF"/>
    <w:rsid w:val="00B375A0"/>
    <w:rsid w:val="00B5159B"/>
    <w:rsid w:val="00BB1B74"/>
    <w:rsid w:val="00BB56C4"/>
    <w:rsid w:val="00C05455"/>
    <w:rsid w:val="00C13DEF"/>
    <w:rsid w:val="00C36439"/>
    <w:rsid w:val="00C6391F"/>
    <w:rsid w:val="00C82CDE"/>
    <w:rsid w:val="00CB04EA"/>
    <w:rsid w:val="00CF199B"/>
    <w:rsid w:val="00CF2F9E"/>
    <w:rsid w:val="00CF469F"/>
    <w:rsid w:val="00D06550"/>
    <w:rsid w:val="00D0773F"/>
    <w:rsid w:val="00D1469F"/>
    <w:rsid w:val="00D37B3C"/>
    <w:rsid w:val="00D43C2D"/>
    <w:rsid w:val="00DC4223"/>
    <w:rsid w:val="00DE3D15"/>
    <w:rsid w:val="00DF38C4"/>
    <w:rsid w:val="00DF609E"/>
    <w:rsid w:val="00DF66CA"/>
    <w:rsid w:val="00E1653C"/>
    <w:rsid w:val="00E23873"/>
    <w:rsid w:val="00E35242"/>
    <w:rsid w:val="00E76D04"/>
    <w:rsid w:val="00E96C41"/>
    <w:rsid w:val="00EB34DE"/>
    <w:rsid w:val="00EC0E22"/>
    <w:rsid w:val="00EC3A81"/>
    <w:rsid w:val="00EF6172"/>
    <w:rsid w:val="00F21FDB"/>
    <w:rsid w:val="00FC0834"/>
    <w:rsid w:val="00FF03E2"/>
    <w:rsid w:val="00FF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0420A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42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.wikipedia.org/wiki/Cavalier_King_Charles_spanie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12</TotalTime>
  <Pages>2</Pages>
  <Words>200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10</cp:revision>
  <dcterms:created xsi:type="dcterms:W3CDTF">2025-02-03T22:35:00Z</dcterms:created>
  <dcterms:modified xsi:type="dcterms:W3CDTF">2025-04-19T05:29:00Z</dcterms:modified>
</cp:coreProperties>
</file>